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E2" w:rsidRPr="00A71BE2" w:rsidRDefault="00A71BE2" w:rsidP="00A71BE2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A71BE2" w:rsidRPr="0020075F" w:rsidRDefault="00A71BE2" w:rsidP="00A71BE2">
      <w:pPr>
        <w:rPr>
          <w:rFonts w:asciiTheme="minorHAnsi" w:hAnsiTheme="minorHAnsi" w:cstheme="minorHAnsi"/>
          <w:iCs/>
          <w:sz w:val="26"/>
          <w:szCs w:val="26"/>
        </w:rPr>
      </w:pPr>
      <w:r w:rsidRPr="0020075F">
        <w:rPr>
          <w:rFonts w:asciiTheme="minorHAnsi" w:hAnsiTheme="minorHAnsi" w:cstheme="minorHAnsi"/>
          <w:iCs/>
          <w:sz w:val="26"/>
          <w:szCs w:val="26"/>
        </w:rPr>
        <w:t xml:space="preserve">Na temelju članka 54. Zakona o ustanovama (Narodne novine 76/93, 29/97, 47/99, 35/08, 127/19 i 151/22) i članka 18. stavka 1. alineje 4. Zakona o knjižnicama i knjižničnoj djelatnosti (Narodne novine 17/19, 98/19, 114/22 i 36/24) Upravno vijeće Knjižnica grada Zagreba na sjednici održanoj dana </w:t>
      </w:r>
      <w:r w:rsidR="00241E59">
        <w:rPr>
          <w:rFonts w:asciiTheme="minorHAnsi" w:hAnsiTheme="minorHAnsi" w:cstheme="minorHAnsi"/>
          <w:iCs/>
          <w:sz w:val="26"/>
          <w:szCs w:val="26"/>
        </w:rPr>
        <w:t xml:space="preserve">29.10.2025. </w:t>
      </w:r>
      <w:r w:rsidRPr="0020075F">
        <w:rPr>
          <w:rFonts w:asciiTheme="minorHAnsi" w:hAnsiTheme="minorHAnsi" w:cstheme="minorHAnsi"/>
          <w:iCs/>
          <w:sz w:val="26"/>
          <w:szCs w:val="26"/>
        </w:rPr>
        <w:t>donijelo je</w:t>
      </w:r>
    </w:p>
    <w:p w:rsidR="00A71BE2" w:rsidRPr="00A71BE2" w:rsidRDefault="00A71BE2" w:rsidP="00A71BE2">
      <w:pPr>
        <w:rPr>
          <w:rFonts w:asciiTheme="minorHAnsi" w:hAnsiTheme="minorHAnsi" w:cstheme="minorHAnsi"/>
          <w:iCs/>
          <w:sz w:val="28"/>
          <w:szCs w:val="28"/>
        </w:rPr>
      </w:pPr>
    </w:p>
    <w:p w:rsidR="00A71BE2" w:rsidRPr="00A71BE2" w:rsidRDefault="00A71BE2" w:rsidP="00A71BE2">
      <w:pPr>
        <w:rPr>
          <w:rFonts w:asciiTheme="minorHAnsi" w:hAnsiTheme="minorHAnsi" w:cstheme="minorHAnsi"/>
          <w:iCs/>
          <w:sz w:val="28"/>
          <w:szCs w:val="28"/>
        </w:rPr>
      </w:pPr>
    </w:p>
    <w:p w:rsidR="00A71BE2" w:rsidRPr="0020075F" w:rsidRDefault="00A71BE2" w:rsidP="00A71BE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075F">
        <w:rPr>
          <w:rFonts w:asciiTheme="minorHAnsi" w:hAnsiTheme="minorHAnsi" w:cstheme="minorHAnsi"/>
          <w:b/>
          <w:sz w:val="32"/>
          <w:szCs w:val="32"/>
        </w:rPr>
        <w:t>ODLUKU O IZMJENAMA I DOPUNAMA STATUTA</w:t>
      </w:r>
    </w:p>
    <w:p w:rsidR="00A71BE2" w:rsidRPr="0020075F" w:rsidRDefault="00A71BE2" w:rsidP="00A71BE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075F">
        <w:rPr>
          <w:rFonts w:asciiTheme="minorHAnsi" w:hAnsiTheme="minorHAnsi" w:cstheme="minorHAnsi"/>
          <w:b/>
          <w:sz w:val="32"/>
          <w:szCs w:val="32"/>
        </w:rPr>
        <w:t>KNJIŽNICA GRADA ZAGREBA</w:t>
      </w:r>
    </w:p>
    <w:p w:rsidR="00A71BE2" w:rsidRPr="0020075F" w:rsidRDefault="00A71BE2" w:rsidP="00A71BE2">
      <w:pPr>
        <w:ind w:left="4678"/>
        <w:rPr>
          <w:rFonts w:asciiTheme="minorHAnsi" w:hAnsiTheme="minorHAnsi" w:cstheme="minorHAnsi"/>
          <w:sz w:val="32"/>
          <w:szCs w:val="32"/>
        </w:rPr>
      </w:pPr>
    </w:p>
    <w:p w:rsidR="0020075F" w:rsidRPr="00A71BE2" w:rsidRDefault="0020075F" w:rsidP="00A71BE2">
      <w:pPr>
        <w:rPr>
          <w:rFonts w:asciiTheme="minorHAnsi" w:hAnsiTheme="minorHAnsi" w:cstheme="minorHAnsi"/>
          <w:sz w:val="28"/>
          <w:szCs w:val="28"/>
        </w:rPr>
      </w:pPr>
    </w:p>
    <w:p w:rsidR="00A71BE2" w:rsidRPr="0020075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75F">
        <w:rPr>
          <w:rFonts w:asciiTheme="minorHAnsi" w:hAnsiTheme="minorHAnsi" w:cstheme="minorHAnsi"/>
          <w:b/>
          <w:sz w:val="26"/>
          <w:szCs w:val="26"/>
        </w:rPr>
        <w:t>Članak 1.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20075F">
        <w:rPr>
          <w:rFonts w:asciiTheme="minorHAnsi" w:hAnsiTheme="minorHAnsi" w:cstheme="minorHAnsi"/>
          <w:sz w:val="26"/>
          <w:szCs w:val="26"/>
        </w:rPr>
        <w:t xml:space="preserve">U Statutu Knjižnica grada Zagreba broj: 372 od 13.5.2019.g., Izmjenama i dopunama Statuta Knjižnica grada Zagreba </w:t>
      </w:r>
      <w:proofErr w:type="spellStart"/>
      <w:r w:rsidRPr="0020075F">
        <w:rPr>
          <w:rFonts w:asciiTheme="minorHAnsi" w:hAnsiTheme="minorHAnsi" w:cstheme="minorHAnsi"/>
          <w:sz w:val="26"/>
          <w:szCs w:val="26"/>
        </w:rPr>
        <w:t>Urbroj</w:t>
      </w:r>
      <w:proofErr w:type="spellEnd"/>
      <w:r w:rsidRPr="0020075F">
        <w:rPr>
          <w:rFonts w:asciiTheme="minorHAnsi" w:hAnsiTheme="minorHAnsi" w:cstheme="minorHAnsi"/>
          <w:sz w:val="26"/>
          <w:szCs w:val="26"/>
        </w:rPr>
        <w:t xml:space="preserve">: 389 od 12.5.2023.g., Izmjenama i dopunama Statuta Knjižnica grada Zagreba 376/3 od 30.04.2024., Izmjenama i dopunama Statuta </w:t>
      </w:r>
      <w:r w:rsidRPr="003628FF">
        <w:rPr>
          <w:rFonts w:asciiTheme="minorHAnsi" w:hAnsiTheme="minorHAnsi" w:cstheme="minorHAnsi"/>
          <w:sz w:val="26"/>
          <w:szCs w:val="26"/>
        </w:rPr>
        <w:t xml:space="preserve">Knjižnica grada Zagreba </w:t>
      </w:r>
      <w:proofErr w:type="spellStart"/>
      <w:r w:rsidRPr="003628FF">
        <w:rPr>
          <w:rFonts w:asciiTheme="minorHAnsi" w:hAnsiTheme="minorHAnsi" w:cstheme="minorHAnsi"/>
          <w:sz w:val="26"/>
          <w:szCs w:val="26"/>
        </w:rPr>
        <w:t>urbroj</w:t>
      </w:r>
      <w:proofErr w:type="spellEnd"/>
      <w:r w:rsidRPr="003628FF">
        <w:rPr>
          <w:rFonts w:asciiTheme="minorHAnsi" w:hAnsiTheme="minorHAnsi" w:cstheme="minorHAnsi"/>
          <w:sz w:val="26"/>
          <w:szCs w:val="26"/>
        </w:rPr>
        <w:t>: 669/1 od 11.09.2024. u članku 18. stavku 1. točki 1. briše se alineja 7.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Alineje 8.-10. postaju alineje 7.-9.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U točki 3. alineja 2. mijenja se i glasi: 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 - o stjecanju, opterećivanju ili otuđivanju pokretne i nematerijalne imovine pojedinačne vrijednosti preko 26.540,00 eura (bez PDV-a)“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Alineja 3. mijenja se 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- o nabavi radova, roba i usluga te pokretanju investicijskih projekata pojedinačne vrijednosti preko 26.540,00 eura (bez PDV-a)“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br/>
        <w:t>U točki 4. briše se alineja 3.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Dosadašnje alineje 4-5. postaju alineje 3.-4. 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br/>
        <w:t xml:space="preserve">Alineja 4. mijenja se 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„- o stjecanju, opterećivanju ili otuđivanju pokretne i nematerijalne imovine, pojedinačne vrijednosti od 9.290,01 do 26.540,00 eura (bez PDV-a)“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Iza alineje 4. dodaje se alineja 5. koja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„o nabavi radova, roba i usluga te pokretanju investicijskih projekata pojedinačne vrijednosti od 9.290,01 do 26.540,00 eura (bez PDV-a)“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Točka 8. mijenja se 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lastRenderedPageBreak/>
        <w:t xml:space="preserve">„Raspisuje i provodi javni natječaj za imenovanje ravnatelja te upućuje gradonačelniku Grada Zagreba mišljenje za imenovanje ravnatelja“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Iza stavka 1. dodaje se stavak 2. koji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„Upravno vijeće u ime Poslodavca sklapa i raskida ugovor o radu s ravnateljem Knjižnica sukladno rješenju o imenovanju, donosi odluke o radnom vremenu i odsutnosti s radnog mjesta za ravnatelja.“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Dosadašnji stavak 2. postaje stavak 3. </w:t>
      </w:r>
    </w:p>
    <w:p w:rsidR="0020075F" w:rsidRPr="003628FF" w:rsidRDefault="0020075F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t>Članak 2.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U članku 32. u stavku 1. riječi: „Gradska skupština“ zamjenjuju se s riječju: „gradonačelnik“.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U stavku 1. iza alineje 6. briše se točka te se dodaje alineja 7. koja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„-</w:t>
      </w:r>
      <w:r w:rsidR="00241E59">
        <w:rPr>
          <w:rFonts w:asciiTheme="minorHAnsi" w:hAnsiTheme="minorHAnsi" w:cstheme="minorHAnsi"/>
          <w:sz w:val="26"/>
          <w:szCs w:val="26"/>
        </w:rPr>
        <w:t>kada to odluči tijelo koje ga je imenovalo odnosno izabralo.</w:t>
      </w:r>
      <w:r w:rsidRPr="003628FF">
        <w:rPr>
          <w:rFonts w:asciiTheme="minorHAnsi" w:hAnsiTheme="minorHAnsi" w:cstheme="minorHAnsi"/>
          <w:sz w:val="26"/>
          <w:szCs w:val="26"/>
        </w:rPr>
        <w:t xml:space="preserve">“ 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Iza stavka 3. dodaje se stavak 4. koji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„ U slučaju razrješenja člana Upravnog vijeća novog se člana bira odnosno imenuje na vremensko razdoblje koje je preostalo u mandatu člana Upravnog vijeća koji je razriješen.“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t>Članak 3.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U članku 33. stavku 2. alineja 1</w:t>
      </w:r>
      <w:r w:rsidR="00495237">
        <w:rPr>
          <w:rFonts w:asciiTheme="minorHAnsi" w:hAnsiTheme="minorHAnsi" w:cstheme="minorHAnsi"/>
          <w:sz w:val="26"/>
          <w:szCs w:val="26"/>
        </w:rPr>
        <w:t>4</w:t>
      </w:r>
      <w:r w:rsidRPr="003628FF">
        <w:rPr>
          <w:rFonts w:asciiTheme="minorHAnsi" w:hAnsiTheme="minorHAnsi" w:cstheme="minorHAnsi"/>
          <w:sz w:val="26"/>
          <w:szCs w:val="26"/>
        </w:rPr>
        <w:t>. mijenja se i glasi: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„- odlučuje o stjecanju, opterećivanju ili otuđivanju pokretne i nematerijalne imovine pojedinačne vrijednosti do 9.290,00 eura (bez PDV-a);“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495237" w:rsidP="00A71BE2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Alineja 15. mijenja se i glasi</w:t>
      </w:r>
      <w:r w:rsidR="00A71BE2" w:rsidRPr="003628FF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„- odlučuje o nabavi radova, robe i usluga te pokretanju investicijskih projekata pojedinačne vrijednosti do 9.290,00 eura (bez PDV-a);“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U alineji 2</w:t>
      </w:r>
      <w:r w:rsidR="00495237">
        <w:rPr>
          <w:rFonts w:asciiTheme="minorHAnsi" w:hAnsiTheme="minorHAnsi" w:cstheme="minorHAnsi"/>
          <w:sz w:val="26"/>
          <w:szCs w:val="26"/>
        </w:rPr>
        <w:t>1</w:t>
      </w:r>
      <w:r w:rsidRPr="003628FF">
        <w:rPr>
          <w:rFonts w:asciiTheme="minorHAnsi" w:hAnsiTheme="minorHAnsi" w:cstheme="minorHAnsi"/>
          <w:sz w:val="26"/>
          <w:szCs w:val="26"/>
        </w:rPr>
        <w:t xml:space="preserve">. brišu se riječi: „na određeno vrijeme“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Alineja 2</w:t>
      </w:r>
      <w:r w:rsidR="00495237">
        <w:rPr>
          <w:rFonts w:asciiTheme="minorHAnsi" w:hAnsiTheme="minorHAnsi" w:cstheme="minorHAnsi"/>
          <w:sz w:val="26"/>
          <w:szCs w:val="26"/>
        </w:rPr>
        <w:t>2</w:t>
      </w:r>
      <w:r w:rsidRPr="003628FF">
        <w:rPr>
          <w:rFonts w:asciiTheme="minorHAnsi" w:hAnsiTheme="minorHAnsi" w:cstheme="minorHAnsi"/>
          <w:sz w:val="26"/>
          <w:szCs w:val="26"/>
        </w:rPr>
        <w:t xml:space="preserve">. mijenja se i glasi: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„- odlučuje o prestanku radnog odnosa te u prvom stupnju o pravima i obvezama zaposlenika iz radnog odnosa;“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t>Članak 4.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U članku 34. stavku 3. riječi: „tri mjeseca“ zamjenjuju se riječima: „šest mjeseci“.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lastRenderedPageBreak/>
        <w:t>Članak 5.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U članku 38. iza alineje 4. briše se točka te se dodaje alineja 5. koja glasi: </w:t>
      </w:r>
      <w:r w:rsidRPr="003628FF">
        <w:rPr>
          <w:rFonts w:asciiTheme="minorHAnsi" w:hAnsiTheme="minorHAnsi" w:cstheme="minorHAnsi"/>
          <w:sz w:val="26"/>
          <w:szCs w:val="26"/>
        </w:rPr>
        <w:br/>
        <w:t>„- ako nastanu okolnosti iz članka 39. stavka 2. Zakona o ustanovama.“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t xml:space="preserve">Članak </w:t>
      </w:r>
      <w:r w:rsidR="00241E59">
        <w:rPr>
          <w:rFonts w:asciiTheme="minorHAnsi" w:hAnsiTheme="minorHAnsi" w:cstheme="minorHAnsi"/>
          <w:b/>
          <w:sz w:val="26"/>
          <w:szCs w:val="26"/>
        </w:rPr>
        <w:t>6</w:t>
      </w:r>
      <w:r w:rsidRPr="003628FF">
        <w:rPr>
          <w:rFonts w:asciiTheme="minorHAnsi" w:hAnsiTheme="minorHAnsi" w:cstheme="minorHAnsi"/>
          <w:b/>
          <w:sz w:val="26"/>
          <w:szCs w:val="26"/>
        </w:rPr>
        <w:t>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U ostalom dijelu Statut ostaje neizmijenjen.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628FF">
        <w:rPr>
          <w:rFonts w:asciiTheme="minorHAnsi" w:hAnsiTheme="minorHAnsi" w:cstheme="minorHAnsi"/>
          <w:b/>
          <w:sz w:val="26"/>
          <w:szCs w:val="26"/>
        </w:rPr>
        <w:t xml:space="preserve">Članak </w:t>
      </w:r>
      <w:r w:rsidR="00241E59">
        <w:rPr>
          <w:rFonts w:asciiTheme="minorHAnsi" w:hAnsiTheme="minorHAnsi" w:cstheme="minorHAnsi"/>
          <w:b/>
          <w:sz w:val="26"/>
          <w:szCs w:val="26"/>
        </w:rPr>
        <w:t>7</w:t>
      </w:r>
      <w:r w:rsidRPr="003628FF">
        <w:rPr>
          <w:rFonts w:asciiTheme="minorHAnsi" w:hAnsiTheme="minorHAnsi" w:cstheme="minorHAnsi"/>
          <w:b/>
          <w:sz w:val="26"/>
          <w:szCs w:val="26"/>
        </w:rPr>
        <w:t>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Ova Odluka o izmjenama i dopunama Statuta stupa na snagu osmog dana nakon dana objave na oglasnoj ploči Knjižnica.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Prijedlog Odluke o izmjenama i dopunama Statuta Knjižnica grada Zagreba donesen je na  </w:t>
      </w:r>
      <w:r w:rsidR="004C2BEC" w:rsidRPr="003628FF">
        <w:rPr>
          <w:rFonts w:asciiTheme="minorHAnsi" w:hAnsiTheme="minorHAnsi" w:cstheme="minorHAnsi"/>
          <w:sz w:val="26"/>
          <w:szCs w:val="26"/>
        </w:rPr>
        <w:t>2</w:t>
      </w:r>
      <w:r w:rsidR="00566031">
        <w:rPr>
          <w:rFonts w:asciiTheme="minorHAnsi" w:hAnsiTheme="minorHAnsi" w:cstheme="minorHAnsi"/>
          <w:sz w:val="26"/>
          <w:szCs w:val="26"/>
        </w:rPr>
        <w:t>4</w:t>
      </w:r>
      <w:r w:rsidR="004C2BEC" w:rsidRPr="003628FF">
        <w:rPr>
          <w:rFonts w:asciiTheme="minorHAnsi" w:hAnsiTheme="minorHAnsi" w:cstheme="minorHAnsi"/>
          <w:sz w:val="26"/>
          <w:szCs w:val="26"/>
        </w:rPr>
        <w:t>.</w:t>
      </w:r>
      <w:r w:rsidRPr="003628FF">
        <w:rPr>
          <w:rFonts w:asciiTheme="minorHAnsi" w:hAnsiTheme="minorHAnsi" w:cstheme="minorHAnsi"/>
          <w:sz w:val="26"/>
          <w:szCs w:val="26"/>
        </w:rPr>
        <w:t xml:space="preserve">sjednici Upravnog vijeća održanoj </w:t>
      </w:r>
      <w:r w:rsidR="00566031">
        <w:rPr>
          <w:rFonts w:asciiTheme="minorHAnsi" w:hAnsiTheme="minorHAnsi" w:cstheme="minorHAnsi"/>
          <w:sz w:val="26"/>
          <w:szCs w:val="26"/>
        </w:rPr>
        <w:t>13</w:t>
      </w:r>
      <w:r w:rsidR="004C2BEC" w:rsidRPr="003628FF">
        <w:rPr>
          <w:rFonts w:asciiTheme="minorHAnsi" w:hAnsiTheme="minorHAnsi" w:cstheme="minorHAnsi"/>
          <w:sz w:val="26"/>
          <w:szCs w:val="26"/>
        </w:rPr>
        <w:t xml:space="preserve">.10.2025. 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Zagreb, </w:t>
      </w:r>
      <w:r w:rsidR="00566031">
        <w:rPr>
          <w:rFonts w:asciiTheme="minorHAnsi" w:hAnsiTheme="minorHAnsi" w:cstheme="minorHAnsi"/>
          <w:sz w:val="26"/>
          <w:szCs w:val="26"/>
        </w:rPr>
        <w:t>13</w:t>
      </w:r>
      <w:r w:rsidR="004C2BEC" w:rsidRPr="003628FF">
        <w:rPr>
          <w:rFonts w:asciiTheme="minorHAnsi" w:hAnsiTheme="minorHAnsi" w:cstheme="minorHAnsi"/>
          <w:sz w:val="26"/>
          <w:szCs w:val="26"/>
        </w:rPr>
        <w:t>.10.2025.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 xml:space="preserve">Broj: </w:t>
      </w:r>
      <w:r w:rsidR="003628FF">
        <w:rPr>
          <w:rFonts w:asciiTheme="minorHAnsi" w:hAnsiTheme="minorHAnsi" w:cstheme="minorHAnsi"/>
          <w:sz w:val="26"/>
          <w:szCs w:val="26"/>
        </w:rPr>
        <w:t>740</w:t>
      </w:r>
      <w:r w:rsidR="00566031">
        <w:rPr>
          <w:rFonts w:asciiTheme="minorHAnsi" w:hAnsiTheme="minorHAnsi" w:cstheme="minorHAnsi"/>
          <w:sz w:val="26"/>
          <w:szCs w:val="26"/>
        </w:rPr>
        <w:t>/1</w:t>
      </w:r>
    </w:p>
    <w:p w:rsidR="00A71BE2" w:rsidRPr="003628FF" w:rsidRDefault="00A71BE2" w:rsidP="004C2BEC">
      <w:pPr>
        <w:ind w:left="4320" w:firstLine="720"/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>PREDSJEDNICA UPRAVNOG VIJEĆA</w:t>
      </w:r>
    </w:p>
    <w:p w:rsidR="00A71BE2" w:rsidRPr="003628F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3628FF" w:rsidRDefault="004C2BEC" w:rsidP="00A71BE2">
      <w:pPr>
        <w:rPr>
          <w:rFonts w:asciiTheme="minorHAnsi" w:hAnsiTheme="minorHAnsi" w:cstheme="minorHAnsi"/>
          <w:sz w:val="26"/>
          <w:szCs w:val="26"/>
        </w:rPr>
      </w:pPr>
      <w:r w:rsidRPr="003628FF">
        <w:rPr>
          <w:rFonts w:asciiTheme="minorHAnsi" w:hAnsiTheme="minorHAnsi" w:cstheme="minorHAnsi"/>
          <w:sz w:val="26"/>
          <w:szCs w:val="26"/>
        </w:rPr>
        <w:tab/>
      </w:r>
      <w:r w:rsidRPr="003628FF">
        <w:rPr>
          <w:rFonts w:asciiTheme="minorHAnsi" w:hAnsiTheme="minorHAnsi" w:cstheme="minorHAnsi"/>
          <w:sz w:val="26"/>
          <w:szCs w:val="26"/>
        </w:rPr>
        <w:tab/>
      </w:r>
      <w:r w:rsidRPr="003628FF">
        <w:rPr>
          <w:rFonts w:asciiTheme="minorHAnsi" w:hAnsiTheme="minorHAnsi" w:cstheme="minorHAnsi"/>
          <w:sz w:val="26"/>
          <w:szCs w:val="26"/>
        </w:rPr>
        <w:tab/>
      </w:r>
      <w:r w:rsidRPr="003628FF">
        <w:rPr>
          <w:rFonts w:asciiTheme="minorHAnsi" w:hAnsiTheme="minorHAnsi" w:cstheme="minorHAnsi"/>
          <w:sz w:val="26"/>
          <w:szCs w:val="26"/>
        </w:rPr>
        <w:tab/>
      </w:r>
      <w:bookmarkStart w:id="0" w:name="_GoBack"/>
      <w:bookmarkEnd w:id="0"/>
      <w:r w:rsidRPr="003628FF">
        <w:rPr>
          <w:rFonts w:asciiTheme="minorHAnsi" w:hAnsiTheme="minorHAnsi" w:cstheme="minorHAnsi"/>
          <w:sz w:val="26"/>
          <w:szCs w:val="26"/>
        </w:rPr>
        <w:tab/>
      </w:r>
      <w:r w:rsidRPr="003628FF">
        <w:rPr>
          <w:rFonts w:asciiTheme="minorHAnsi" w:hAnsiTheme="minorHAnsi" w:cstheme="minorHAnsi"/>
          <w:sz w:val="26"/>
          <w:szCs w:val="26"/>
        </w:rPr>
        <w:tab/>
      </w:r>
      <w:r w:rsidRPr="003628FF">
        <w:rPr>
          <w:rFonts w:asciiTheme="minorHAnsi" w:hAnsiTheme="minorHAnsi" w:cstheme="minorHAnsi"/>
          <w:sz w:val="26"/>
          <w:szCs w:val="26"/>
        </w:rPr>
        <w:tab/>
        <w:t>Svjetlana Ciglar, viša knjižničarka</w:t>
      </w: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20075F" w:rsidRDefault="0020075F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566031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566031">
        <w:rPr>
          <w:rFonts w:asciiTheme="minorHAnsi" w:hAnsiTheme="minorHAnsi" w:cstheme="minorHAnsi"/>
          <w:sz w:val="26"/>
          <w:szCs w:val="26"/>
        </w:rPr>
        <w:t xml:space="preserve">Utvrđuje se da je Gradska skupština Grada Zagreba na ovu Odluku o izmjenama i dopunama Statuta dala prethodnu suglasnost zaključkom </w:t>
      </w:r>
      <w:r w:rsidR="00566031" w:rsidRPr="00566031">
        <w:rPr>
          <w:rFonts w:asciiTheme="minorHAnsi" w:hAnsiTheme="minorHAnsi" w:cstheme="minorHAnsi"/>
          <w:sz w:val="26"/>
          <w:szCs w:val="26"/>
        </w:rPr>
        <w:t xml:space="preserve">od 17.listopada </w:t>
      </w:r>
      <w:r w:rsidRPr="00566031">
        <w:rPr>
          <w:rFonts w:asciiTheme="minorHAnsi" w:hAnsiTheme="minorHAnsi" w:cstheme="minorHAnsi"/>
          <w:sz w:val="26"/>
          <w:szCs w:val="26"/>
        </w:rPr>
        <w:t xml:space="preserve">2025., KLASA: </w:t>
      </w:r>
      <w:r w:rsidR="00566031" w:rsidRPr="00566031">
        <w:rPr>
          <w:rFonts w:asciiTheme="minorHAnsi" w:hAnsiTheme="minorHAnsi" w:cstheme="minorHAnsi"/>
          <w:sz w:val="26"/>
          <w:szCs w:val="26"/>
        </w:rPr>
        <w:t>024-01/25-003/353</w:t>
      </w:r>
      <w:r w:rsidRPr="00566031">
        <w:rPr>
          <w:rFonts w:asciiTheme="minorHAnsi" w:hAnsiTheme="minorHAnsi" w:cstheme="minorHAnsi"/>
          <w:sz w:val="26"/>
          <w:szCs w:val="26"/>
        </w:rPr>
        <w:t>, URBROJ:</w:t>
      </w:r>
      <w:r w:rsidR="00566031" w:rsidRPr="00566031">
        <w:rPr>
          <w:rFonts w:asciiTheme="minorHAnsi" w:hAnsiTheme="minorHAnsi" w:cstheme="minorHAnsi"/>
          <w:sz w:val="26"/>
          <w:szCs w:val="26"/>
        </w:rPr>
        <w:t>251-16-0</w:t>
      </w:r>
      <w:r w:rsidR="00AA1643">
        <w:rPr>
          <w:rFonts w:asciiTheme="minorHAnsi" w:hAnsiTheme="minorHAnsi" w:cstheme="minorHAnsi"/>
          <w:sz w:val="26"/>
          <w:szCs w:val="26"/>
        </w:rPr>
        <w:t>4</w:t>
      </w:r>
      <w:r w:rsidR="00566031" w:rsidRPr="00566031">
        <w:rPr>
          <w:rFonts w:asciiTheme="minorHAnsi" w:hAnsiTheme="minorHAnsi" w:cstheme="minorHAnsi"/>
          <w:sz w:val="26"/>
          <w:szCs w:val="26"/>
        </w:rPr>
        <w:t>-25-</w:t>
      </w:r>
      <w:r w:rsidR="00AA1643">
        <w:rPr>
          <w:rFonts w:asciiTheme="minorHAnsi" w:hAnsiTheme="minorHAnsi" w:cstheme="minorHAnsi"/>
          <w:sz w:val="26"/>
          <w:szCs w:val="26"/>
        </w:rPr>
        <w:t>6</w:t>
      </w:r>
      <w:r w:rsidRPr="00566031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A71BE2" w:rsidRPr="00241E59" w:rsidRDefault="00A71BE2" w:rsidP="00A71BE2">
      <w:pPr>
        <w:rPr>
          <w:rFonts w:asciiTheme="minorHAnsi" w:hAnsiTheme="minorHAnsi" w:cstheme="minorHAnsi"/>
          <w:sz w:val="26"/>
          <w:szCs w:val="26"/>
          <w:highlight w:val="yellow"/>
        </w:rPr>
      </w:pPr>
    </w:p>
    <w:p w:rsidR="00A71BE2" w:rsidRPr="00241E59" w:rsidRDefault="00A71BE2" w:rsidP="00A71BE2">
      <w:pPr>
        <w:rPr>
          <w:rFonts w:asciiTheme="minorHAnsi" w:hAnsiTheme="minorHAnsi" w:cstheme="minorHAnsi"/>
          <w:sz w:val="26"/>
          <w:szCs w:val="26"/>
          <w:highlight w:val="yellow"/>
        </w:rPr>
      </w:pP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566031">
        <w:rPr>
          <w:rFonts w:asciiTheme="minorHAnsi" w:hAnsiTheme="minorHAnsi" w:cstheme="minorHAnsi"/>
          <w:sz w:val="26"/>
          <w:szCs w:val="26"/>
        </w:rPr>
        <w:t>Ova Odluka o izmjenama i dopunama Statuta donijeta je</w:t>
      </w:r>
      <w:r w:rsidR="00241E59" w:rsidRPr="00566031">
        <w:rPr>
          <w:rFonts w:asciiTheme="minorHAnsi" w:hAnsiTheme="minorHAnsi" w:cstheme="minorHAnsi"/>
          <w:sz w:val="26"/>
          <w:szCs w:val="26"/>
        </w:rPr>
        <w:t xml:space="preserve"> </w:t>
      </w:r>
      <w:r w:rsidR="00566031" w:rsidRPr="00566031">
        <w:rPr>
          <w:rFonts w:asciiTheme="minorHAnsi" w:hAnsiTheme="minorHAnsi" w:cstheme="minorHAnsi"/>
          <w:sz w:val="26"/>
          <w:szCs w:val="26"/>
        </w:rPr>
        <w:t xml:space="preserve">na sjednici Upravnog vijeća održanoj dana </w:t>
      </w:r>
      <w:r w:rsidR="00241E59" w:rsidRPr="00566031">
        <w:rPr>
          <w:rFonts w:asciiTheme="minorHAnsi" w:hAnsiTheme="minorHAnsi" w:cstheme="minorHAnsi"/>
          <w:sz w:val="26"/>
          <w:szCs w:val="26"/>
        </w:rPr>
        <w:t>29.10</w:t>
      </w:r>
      <w:r w:rsidRPr="00566031">
        <w:rPr>
          <w:rFonts w:asciiTheme="minorHAnsi" w:hAnsiTheme="minorHAnsi" w:cstheme="minorHAnsi"/>
          <w:sz w:val="26"/>
          <w:szCs w:val="26"/>
        </w:rPr>
        <w:t xml:space="preserve">.2025., objavljena je na oglasnoj ploči </w:t>
      </w:r>
      <w:r w:rsidR="00566031" w:rsidRPr="00566031">
        <w:rPr>
          <w:rFonts w:asciiTheme="minorHAnsi" w:hAnsiTheme="minorHAnsi" w:cstheme="minorHAnsi"/>
          <w:sz w:val="26"/>
          <w:szCs w:val="26"/>
        </w:rPr>
        <w:t>30.10.</w:t>
      </w:r>
      <w:r w:rsidRPr="00566031">
        <w:rPr>
          <w:rFonts w:asciiTheme="minorHAnsi" w:hAnsiTheme="minorHAnsi" w:cstheme="minorHAnsi"/>
          <w:sz w:val="26"/>
          <w:szCs w:val="26"/>
        </w:rPr>
        <w:t xml:space="preserve">2025., a stupila je na snagu </w:t>
      </w:r>
      <w:r w:rsidR="00566031" w:rsidRPr="00566031">
        <w:rPr>
          <w:rFonts w:asciiTheme="minorHAnsi" w:hAnsiTheme="minorHAnsi" w:cstheme="minorHAnsi"/>
          <w:sz w:val="26"/>
          <w:szCs w:val="26"/>
        </w:rPr>
        <w:t>07.11.2025.</w:t>
      </w: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566031">
        <w:rPr>
          <w:rFonts w:asciiTheme="minorHAnsi" w:hAnsiTheme="minorHAnsi" w:cstheme="minorHAnsi"/>
          <w:sz w:val="26"/>
          <w:szCs w:val="26"/>
        </w:rPr>
        <w:t xml:space="preserve">Broj:  </w:t>
      </w:r>
      <w:r w:rsidR="00566031" w:rsidRPr="00566031">
        <w:rPr>
          <w:rFonts w:asciiTheme="minorHAnsi" w:hAnsiTheme="minorHAnsi" w:cstheme="minorHAnsi"/>
          <w:sz w:val="26"/>
          <w:szCs w:val="26"/>
        </w:rPr>
        <w:t>740/2</w:t>
      </w: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  <w:r w:rsidRPr="0020075F">
        <w:rPr>
          <w:rFonts w:asciiTheme="minorHAnsi" w:hAnsiTheme="minorHAnsi" w:cstheme="minorHAnsi"/>
          <w:sz w:val="26"/>
          <w:szCs w:val="26"/>
        </w:rPr>
        <w:t xml:space="preserve">Zagreb, </w:t>
      </w:r>
      <w:r w:rsidR="00241E59">
        <w:rPr>
          <w:rFonts w:asciiTheme="minorHAnsi" w:hAnsiTheme="minorHAnsi" w:cstheme="minorHAnsi"/>
          <w:sz w:val="26"/>
          <w:szCs w:val="26"/>
        </w:rPr>
        <w:t>29.10.2025.</w:t>
      </w:r>
    </w:p>
    <w:p w:rsidR="00A71BE2" w:rsidRPr="0020075F" w:rsidRDefault="00A71BE2" w:rsidP="00A71BE2">
      <w:pPr>
        <w:rPr>
          <w:rFonts w:asciiTheme="minorHAnsi" w:hAnsiTheme="minorHAnsi" w:cstheme="minorHAnsi"/>
          <w:sz w:val="26"/>
          <w:szCs w:val="26"/>
        </w:rPr>
      </w:pPr>
    </w:p>
    <w:p w:rsidR="00A71BE2" w:rsidRPr="0020075F" w:rsidRDefault="00A71BE2" w:rsidP="00241E59">
      <w:pPr>
        <w:ind w:left="5103" w:firstLine="426"/>
        <w:rPr>
          <w:rFonts w:asciiTheme="minorHAnsi" w:hAnsiTheme="minorHAnsi" w:cstheme="minorHAnsi"/>
          <w:sz w:val="26"/>
          <w:szCs w:val="26"/>
        </w:rPr>
      </w:pPr>
      <w:r w:rsidRPr="0020075F">
        <w:rPr>
          <w:rFonts w:asciiTheme="minorHAnsi" w:hAnsiTheme="minorHAnsi" w:cstheme="minorHAnsi"/>
          <w:sz w:val="26"/>
          <w:szCs w:val="26"/>
        </w:rPr>
        <w:t>RAVNATELJICA</w:t>
      </w:r>
      <w:r w:rsidR="00241E59">
        <w:rPr>
          <w:rFonts w:asciiTheme="minorHAnsi" w:hAnsiTheme="minorHAnsi" w:cstheme="minorHAnsi"/>
          <w:sz w:val="26"/>
          <w:szCs w:val="26"/>
        </w:rPr>
        <w:br/>
        <w:t xml:space="preserve">dr. </w:t>
      </w:r>
      <w:proofErr w:type="spellStart"/>
      <w:r w:rsidR="00241E59">
        <w:rPr>
          <w:rFonts w:asciiTheme="minorHAnsi" w:hAnsiTheme="minorHAnsi" w:cstheme="minorHAnsi"/>
          <w:sz w:val="26"/>
          <w:szCs w:val="26"/>
        </w:rPr>
        <w:t>sc</w:t>
      </w:r>
      <w:proofErr w:type="spellEnd"/>
      <w:r w:rsidR="00241E59">
        <w:rPr>
          <w:rFonts w:asciiTheme="minorHAnsi" w:hAnsiTheme="minorHAnsi" w:cstheme="minorHAnsi"/>
          <w:sz w:val="26"/>
          <w:szCs w:val="26"/>
        </w:rPr>
        <w:t xml:space="preserve">. Sunčica </w:t>
      </w:r>
      <w:proofErr w:type="spellStart"/>
      <w:r w:rsidR="00241E59">
        <w:rPr>
          <w:rFonts w:asciiTheme="minorHAnsi" w:hAnsiTheme="minorHAnsi" w:cstheme="minorHAnsi"/>
          <w:sz w:val="26"/>
          <w:szCs w:val="26"/>
        </w:rPr>
        <w:t>Ostoić</w:t>
      </w:r>
      <w:proofErr w:type="spellEnd"/>
      <w:r w:rsidR="00241E59">
        <w:rPr>
          <w:rFonts w:asciiTheme="minorHAnsi" w:hAnsiTheme="minorHAnsi" w:cstheme="minorHAnsi"/>
          <w:sz w:val="26"/>
          <w:szCs w:val="26"/>
        </w:rPr>
        <w:t>, viša knjižničarka</w:t>
      </w:r>
    </w:p>
    <w:sectPr w:rsidR="00A71BE2" w:rsidRPr="002007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BD"/>
    <w:rsid w:val="000E7820"/>
    <w:rsid w:val="001D23EE"/>
    <w:rsid w:val="0020075F"/>
    <w:rsid w:val="00241E59"/>
    <w:rsid w:val="003628FF"/>
    <w:rsid w:val="00495237"/>
    <w:rsid w:val="004C2BEC"/>
    <w:rsid w:val="004C57B5"/>
    <w:rsid w:val="00566031"/>
    <w:rsid w:val="006205AE"/>
    <w:rsid w:val="00A71BE2"/>
    <w:rsid w:val="00AA1643"/>
    <w:rsid w:val="00C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511A"/>
  <w15:chartTrackingRefBased/>
  <w15:docId w15:val="{CD666662-CA0B-4F7E-A05D-26F27F0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BE2"/>
    <w:pPr>
      <w:suppressAutoHyphens/>
      <w:autoSpaceDN w:val="0"/>
      <w:spacing w:after="160" w:line="247" w:lineRule="auto"/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4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Dračić</dc:creator>
  <cp:keywords/>
  <dc:description/>
  <cp:lastModifiedBy>Sanja Dračić</cp:lastModifiedBy>
  <cp:revision>4</cp:revision>
  <cp:lastPrinted>2025-10-28T13:49:00Z</cp:lastPrinted>
  <dcterms:created xsi:type="dcterms:W3CDTF">2025-10-28T13:14:00Z</dcterms:created>
  <dcterms:modified xsi:type="dcterms:W3CDTF">2025-10-28T13:49:00Z</dcterms:modified>
</cp:coreProperties>
</file>